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51" w:rsidRPr="00556051" w:rsidRDefault="00556051" w:rsidP="005560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/>
          <w:bCs/>
          <w:smallCaps/>
          <w:sz w:val="28"/>
          <w:lang w:eastAsia="ru-RU"/>
        </w:rPr>
        <w:t>Памятка</w:t>
      </w:r>
    </w:p>
    <w:p w:rsidR="00556051" w:rsidRDefault="00556051" w:rsidP="005560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mallCaps/>
          <w:sz w:val="28"/>
          <w:lang w:eastAsia="ru-RU"/>
        </w:rPr>
      </w:pPr>
      <w:r w:rsidRPr="00556051">
        <w:rPr>
          <w:rFonts w:ascii="Times New Roman" w:eastAsia="Times New Roman" w:hAnsi="Times New Roman" w:cs="Times New Roman"/>
          <w:b/>
          <w:bCs/>
          <w:smallCaps/>
          <w:sz w:val="28"/>
          <w:lang w:eastAsia="ru-RU"/>
        </w:rPr>
        <w:t>по уведомлению о склонении к коррупции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556051" w:rsidRPr="00556051" w:rsidRDefault="00556051" w:rsidP="0055605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Порядок действий работника при склонении его к коррупционным правонарушениям: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556051" w:rsidRPr="00556051" w:rsidRDefault="00556051" w:rsidP="0055605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Действия и высказывания, которые могут быть восприняты окружающими как согласие принят</w:t>
      </w:r>
      <w:bookmarkStart w:id="0" w:name="_GoBack"/>
      <w:bookmarkEnd w:id="0"/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ь взятку или как просьба о даче взятки.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556051" w:rsidRPr="00556051" w:rsidRDefault="00556051" w:rsidP="0055605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556051" w:rsidRPr="00556051" w:rsidRDefault="00556051" w:rsidP="0055605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К числу таких тем относятся, например: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- низкий уровень заработной платы работника и нехватка денежных средств на реализацию тех или иных нужд;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- отсутствие работы у родственников работника;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- необходимость поступления детей работника в образовательные учреждения и т.д.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К числу таких предложений относятся, например, предложения: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- предоставить работнику и (или) его родственникам скидку;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- внести деньги в конкретный благотворительный фонд;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- поддержать конкретную спортивную команду и т.д.</w:t>
      </w:r>
    </w:p>
    <w:p w:rsidR="00556051" w:rsidRPr="00556051" w:rsidRDefault="00556051" w:rsidP="0055605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- получение подарков, даже стоимостью менее 3000 рублей;</w:t>
      </w:r>
    </w:p>
    <w:p w:rsid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556051" w:rsidRPr="00556051" w:rsidRDefault="00556051" w:rsidP="005560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5605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1. </w:t>
      </w:r>
      <w:r w:rsidRPr="00556051">
        <w:rPr>
          <w:rFonts w:ascii="Times New Roman" w:eastAsia="Times New Roman" w:hAnsi="Times New Roman" w:cs="Times New Roman"/>
          <w:b/>
          <w:bCs/>
          <w:sz w:val="29"/>
          <w:u w:val="single"/>
          <w:lang w:eastAsia="ru-RU"/>
        </w:rPr>
        <w:t>Конфликт интересов, связанный с использованием служебной информации.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2. Конфликт интересов, связанный с получением подарков и услуг.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556051" w:rsidRDefault="00556051" w:rsidP="0055605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указанные подарки, полученные служащими признаются</w:t>
      </w:r>
      <w:proofErr w:type="gramEnd"/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3. Конфликт интересов, связанный с выполнением оплачиваемой работы.</w:t>
      </w:r>
    </w:p>
    <w:p w:rsidR="00556051" w:rsidRPr="00556051" w:rsidRDefault="00556051" w:rsidP="00556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556051" w:rsidRPr="00556051" w:rsidRDefault="00556051" w:rsidP="0055605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>,</w:t>
      </w:r>
      <w:proofErr w:type="gramEnd"/>
      <w:r w:rsidRPr="0055605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D00F28" w:rsidRPr="00556051" w:rsidRDefault="00D00F28"/>
    <w:sectPr w:rsidR="00D00F28" w:rsidRPr="00556051" w:rsidSect="0055605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051"/>
    <w:rsid w:val="00556051"/>
    <w:rsid w:val="00D0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0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cp:lastPrinted>2014-12-08T06:31:00Z</cp:lastPrinted>
  <dcterms:created xsi:type="dcterms:W3CDTF">2014-12-08T06:28:00Z</dcterms:created>
  <dcterms:modified xsi:type="dcterms:W3CDTF">2014-12-08T06:41:00Z</dcterms:modified>
</cp:coreProperties>
</file>