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2D6" w:rsidRPr="002A5124" w:rsidRDefault="00B072D6" w:rsidP="002A5124">
      <w:pPr>
        <w:shd w:val="clear" w:color="auto" w:fill="FFFFFF"/>
        <w:spacing w:before="282" w:after="141" w:line="407" w:lineRule="atLeast"/>
        <w:jc w:val="center"/>
        <w:outlineLvl w:val="0"/>
        <w:rPr>
          <w:rFonts w:ascii="Times New Roman" w:eastAsia="Times New Roman" w:hAnsi="Times New Roman" w:cs="Times New Roman"/>
          <w:color w:val="0F243E" w:themeColor="text2" w:themeShade="80"/>
          <w:kern w:val="36"/>
          <w:sz w:val="32"/>
          <w:szCs w:val="32"/>
        </w:rPr>
      </w:pPr>
      <w:r w:rsidRPr="002A5124">
        <w:rPr>
          <w:rFonts w:ascii="Times New Roman" w:eastAsia="Times New Roman" w:hAnsi="Times New Roman" w:cs="Times New Roman"/>
          <w:color w:val="0F243E" w:themeColor="text2" w:themeShade="80"/>
          <w:kern w:val="36"/>
          <w:sz w:val="32"/>
          <w:szCs w:val="32"/>
        </w:rPr>
        <w:t>Открытый урок по теме "Обобщающий урок Методы решения тригонометрических уравнений". 10-й класс</w:t>
      </w:r>
    </w:p>
    <w:p w:rsidR="00B072D6" w:rsidRPr="002A5124" w:rsidRDefault="00B072D6" w:rsidP="002A5124">
      <w:pPr>
        <w:shd w:val="clear" w:color="auto" w:fill="FFFFFF"/>
        <w:spacing w:after="141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2A51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Цели урока:</w:t>
      </w:r>
    </w:p>
    <w:p w:rsidR="00B072D6" w:rsidRPr="002A5124" w:rsidRDefault="00B072D6" w:rsidP="002A512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A51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Образовательные</w:t>
      </w:r>
      <w:proofErr w:type="gramStart"/>
      <w:r w:rsidRPr="002A51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:</w:t>
      </w:r>
      <w:proofErr w:type="gramEnd"/>
      <w:r w:rsidRPr="002A51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</w:t>
      </w:r>
      <w:r w:rsidRPr="002A5124">
        <w:rPr>
          <w:rFonts w:ascii="Times New Roman" w:eastAsia="Times New Roman" w:hAnsi="Times New Roman" w:cs="Times New Roman"/>
          <w:color w:val="333333"/>
          <w:sz w:val="24"/>
          <w:szCs w:val="24"/>
        </w:rPr>
        <w:t>повторить, обобщить, систематизировать и углубить знания о методах решения тригонометрических уравнений.</w:t>
      </w:r>
    </w:p>
    <w:p w:rsidR="00B072D6" w:rsidRPr="002A5124" w:rsidRDefault="00B072D6" w:rsidP="002A512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A51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Развивающие</w:t>
      </w:r>
      <w:r w:rsidRPr="002A5124">
        <w:rPr>
          <w:rFonts w:ascii="Times New Roman" w:eastAsia="Times New Roman" w:hAnsi="Times New Roman" w:cs="Times New Roman"/>
          <w:color w:val="333333"/>
          <w:sz w:val="24"/>
          <w:szCs w:val="24"/>
        </w:rPr>
        <w:t>: развивать умения учебно-познавательной деятельности, умения выделять главное, логически излагать мысли, делать выводы, расширять кругозор.</w:t>
      </w:r>
    </w:p>
    <w:p w:rsidR="00B072D6" w:rsidRPr="002A5124" w:rsidRDefault="00B072D6" w:rsidP="002A512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A51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Воспитательные: </w:t>
      </w:r>
      <w:r w:rsidRPr="002A5124">
        <w:rPr>
          <w:rFonts w:ascii="Times New Roman" w:eastAsia="Times New Roman" w:hAnsi="Times New Roman" w:cs="Times New Roman"/>
          <w:color w:val="333333"/>
          <w:sz w:val="24"/>
          <w:szCs w:val="24"/>
        </w:rPr>
        <w:t>воспитание ответственности, активности, побуждению интереса к математике, самостоятельности, умение работать в коллективе.</w:t>
      </w:r>
    </w:p>
    <w:p w:rsidR="00B072D6" w:rsidRPr="002A5124" w:rsidRDefault="00B072D6" w:rsidP="002A5124">
      <w:pPr>
        <w:shd w:val="clear" w:color="auto" w:fill="FFFFFF"/>
        <w:spacing w:after="14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A51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Тип урока</w:t>
      </w:r>
      <w:r w:rsidRPr="002A5124">
        <w:rPr>
          <w:rFonts w:ascii="Times New Roman" w:eastAsia="Times New Roman" w:hAnsi="Times New Roman" w:cs="Times New Roman"/>
          <w:color w:val="333333"/>
          <w:sz w:val="24"/>
          <w:szCs w:val="24"/>
        </w:rPr>
        <w:t>: урок повторения и обобщения.</w:t>
      </w:r>
    </w:p>
    <w:p w:rsidR="00B072D6" w:rsidRPr="002A5124" w:rsidRDefault="00B072D6" w:rsidP="002A5124">
      <w:pPr>
        <w:shd w:val="clear" w:color="auto" w:fill="FFFFFF"/>
        <w:spacing w:after="14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A51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Оборудование</w:t>
      </w:r>
      <w:r w:rsidRPr="002A512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: </w:t>
      </w:r>
      <w:proofErr w:type="spellStart"/>
      <w:proofErr w:type="gramStart"/>
      <w:r w:rsidRPr="002A5124">
        <w:rPr>
          <w:rFonts w:ascii="Times New Roman" w:eastAsia="Times New Roman" w:hAnsi="Times New Roman" w:cs="Times New Roman"/>
          <w:color w:val="333333"/>
          <w:sz w:val="24"/>
          <w:szCs w:val="24"/>
        </w:rPr>
        <w:t>Мультимедийный</w:t>
      </w:r>
      <w:proofErr w:type="spellEnd"/>
      <w:r w:rsidRPr="002A512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проектор – 2, экран – 2, презентации, справочный материал, </w:t>
      </w:r>
      <w:hyperlink r:id="rId5" w:history="1">
        <w:r w:rsidRPr="002A5124">
          <w:rPr>
            <w:rFonts w:ascii="Times New Roman" w:eastAsia="Times New Roman" w:hAnsi="Times New Roman" w:cs="Times New Roman"/>
            <w:b/>
            <w:bCs/>
            <w:color w:val="008738"/>
            <w:sz w:val="24"/>
            <w:szCs w:val="24"/>
            <w:u w:val="single"/>
          </w:rPr>
          <w:t>тест по теории</w:t>
        </w:r>
      </w:hyperlink>
      <w:r w:rsidRPr="002A5124">
        <w:rPr>
          <w:rFonts w:ascii="Times New Roman" w:eastAsia="Times New Roman" w:hAnsi="Times New Roman" w:cs="Times New Roman"/>
          <w:color w:val="333333"/>
          <w:sz w:val="24"/>
          <w:szCs w:val="24"/>
        </w:rPr>
        <w:t>, </w:t>
      </w:r>
      <w:hyperlink r:id="rId6" w:history="1">
        <w:r w:rsidRPr="002A5124">
          <w:rPr>
            <w:rFonts w:ascii="Times New Roman" w:eastAsia="Times New Roman" w:hAnsi="Times New Roman" w:cs="Times New Roman"/>
            <w:b/>
            <w:bCs/>
            <w:color w:val="008738"/>
            <w:sz w:val="24"/>
            <w:szCs w:val="24"/>
            <w:u w:val="single"/>
          </w:rPr>
          <w:t>тест с выбором ответа</w:t>
        </w:r>
      </w:hyperlink>
      <w:r w:rsidRPr="002A5124">
        <w:rPr>
          <w:rFonts w:ascii="Times New Roman" w:eastAsia="Times New Roman" w:hAnsi="Times New Roman" w:cs="Times New Roman"/>
          <w:color w:val="333333"/>
          <w:sz w:val="24"/>
          <w:szCs w:val="24"/>
        </w:rPr>
        <w:t>, карточки для дифференцированной работы, маркеры, ватманы, </w:t>
      </w:r>
      <w:hyperlink r:id="rId7" w:history="1">
        <w:r w:rsidRPr="002A5124">
          <w:rPr>
            <w:rFonts w:ascii="Times New Roman" w:eastAsia="Times New Roman" w:hAnsi="Times New Roman" w:cs="Times New Roman"/>
            <w:b/>
            <w:bCs/>
            <w:color w:val="008738"/>
            <w:sz w:val="24"/>
            <w:szCs w:val="24"/>
            <w:u w:val="single"/>
          </w:rPr>
          <w:t>оценочные листы</w:t>
        </w:r>
      </w:hyperlink>
      <w:r w:rsidRPr="002A512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2A5124">
        <w:rPr>
          <w:rFonts w:ascii="Times New Roman" w:eastAsia="Times New Roman" w:hAnsi="Times New Roman" w:cs="Times New Roman"/>
          <w:color w:val="333333"/>
          <w:sz w:val="24"/>
          <w:szCs w:val="24"/>
        </w:rPr>
        <w:t>флешки</w:t>
      </w:r>
      <w:proofErr w:type="spellEnd"/>
      <w:r w:rsidRPr="002A5124">
        <w:rPr>
          <w:rFonts w:ascii="Times New Roman" w:eastAsia="Times New Roman" w:hAnsi="Times New Roman" w:cs="Times New Roman"/>
          <w:color w:val="333333"/>
          <w:sz w:val="24"/>
          <w:szCs w:val="24"/>
        </w:rPr>
        <w:t>, диски, планшеты – 4.</w:t>
      </w:r>
      <w:proofErr w:type="gramEnd"/>
    </w:p>
    <w:p w:rsidR="00B072D6" w:rsidRPr="002A5124" w:rsidRDefault="00B072D6" w:rsidP="002A5124">
      <w:pPr>
        <w:shd w:val="clear" w:color="auto" w:fill="FFFFFF"/>
        <w:spacing w:after="14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A51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План урока.</w:t>
      </w:r>
    </w:p>
    <w:p w:rsidR="00B072D6" w:rsidRPr="002A5124" w:rsidRDefault="00B072D6" w:rsidP="002A512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A5124">
        <w:rPr>
          <w:rFonts w:ascii="Times New Roman" w:eastAsia="Times New Roman" w:hAnsi="Times New Roman" w:cs="Times New Roman"/>
          <w:color w:val="333333"/>
          <w:sz w:val="24"/>
          <w:szCs w:val="24"/>
        </w:rPr>
        <w:t>Организационный момент.</w:t>
      </w:r>
    </w:p>
    <w:p w:rsidR="00B072D6" w:rsidRPr="002A5124" w:rsidRDefault="00B072D6" w:rsidP="002A512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A5124">
        <w:rPr>
          <w:rFonts w:ascii="Times New Roman" w:eastAsia="Times New Roman" w:hAnsi="Times New Roman" w:cs="Times New Roman"/>
          <w:color w:val="333333"/>
          <w:sz w:val="24"/>
          <w:szCs w:val="24"/>
        </w:rPr>
        <w:t>Математический диктант.</w:t>
      </w:r>
    </w:p>
    <w:p w:rsidR="00B072D6" w:rsidRPr="002A5124" w:rsidRDefault="00B072D6" w:rsidP="002A512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A5124">
        <w:rPr>
          <w:rFonts w:ascii="Times New Roman" w:eastAsia="Times New Roman" w:hAnsi="Times New Roman" w:cs="Times New Roman"/>
          <w:color w:val="333333"/>
          <w:sz w:val="24"/>
          <w:szCs w:val="24"/>
        </w:rPr>
        <w:t>Устная работа.</w:t>
      </w:r>
    </w:p>
    <w:p w:rsidR="00B072D6" w:rsidRPr="002A5124" w:rsidRDefault="00B072D6" w:rsidP="002A512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A5124">
        <w:rPr>
          <w:rFonts w:ascii="Times New Roman" w:eastAsia="Times New Roman" w:hAnsi="Times New Roman" w:cs="Times New Roman"/>
          <w:color w:val="333333"/>
          <w:sz w:val="24"/>
          <w:szCs w:val="24"/>
        </w:rPr>
        <w:t>Физкультминутка (</w:t>
      </w:r>
      <w:proofErr w:type="spellStart"/>
      <w:r w:rsidRPr="002A5124">
        <w:rPr>
          <w:rFonts w:ascii="Times New Roman" w:eastAsia="Times New Roman" w:hAnsi="Times New Roman" w:cs="Times New Roman"/>
          <w:color w:val="333333"/>
          <w:sz w:val="24"/>
          <w:szCs w:val="24"/>
        </w:rPr>
        <w:t>здоровьесберегающий</w:t>
      </w:r>
      <w:proofErr w:type="spellEnd"/>
      <w:r w:rsidRPr="002A512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элемент урока).</w:t>
      </w:r>
    </w:p>
    <w:p w:rsidR="00B072D6" w:rsidRPr="002A5124" w:rsidRDefault="00B072D6" w:rsidP="002A512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A5124">
        <w:rPr>
          <w:rFonts w:ascii="Times New Roman" w:eastAsia="Times New Roman" w:hAnsi="Times New Roman" w:cs="Times New Roman"/>
          <w:color w:val="333333"/>
          <w:sz w:val="24"/>
          <w:szCs w:val="24"/>
        </w:rPr>
        <w:t>Работа в группах.</w:t>
      </w:r>
    </w:p>
    <w:p w:rsidR="00B072D6" w:rsidRPr="002A5124" w:rsidRDefault="00B072D6" w:rsidP="002A512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A5124">
        <w:rPr>
          <w:rFonts w:ascii="Times New Roman" w:eastAsia="Times New Roman" w:hAnsi="Times New Roman" w:cs="Times New Roman"/>
          <w:color w:val="333333"/>
          <w:sz w:val="24"/>
          <w:szCs w:val="24"/>
        </w:rPr>
        <w:t>Проверочный тест.</w:t>
      </w:r>
    </w:p>
    <w:p w:rsidR="00B072D6" w:rsidRPr="002A5124" w:rsidRDefault="00B072D6" w:rsidP="002A512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A5124">
        <w:rPr>
          <w:rFonts w:ascii="Times New Roman" w:eastAsia="Times New Roman" w:hAnsi="Times New Roman" w:cs="Times New Roman"/>
          <w:color w:val="333333"/>
          <w:sz w:val="24"/>
          <w:szCs w:val="24"/>
        </w:rPr>
        <w:t>Домашнее задание.</w:t>
      </w:r>
    </w:p>
    <w:p w:rsidR="00B072D6" w:rsidRPr="002A5124" w:rsidRDefault="00B072D6" w:rsidP="002A512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A5124">
        <w:rPr>
          <w:rFonts w:ascii="Times New Roman" w:eastAsia="Times New Roman" w:hAnsi="Times New Roman" w:cs="Times New Roman"/>
          <w:color w:val="333333"/>
          <w:sz w:val="24"/>
          <w:szCs w:val="24"/>
        </w:rPr>
        <w:t>Итог урока.</w:t>
      </w:r>
    </w:p>
    <w:p w:rsidR="00B072D6" w:rsidRPr="002A5124" w:rsidRDefault="00B072D6" w:rsidP="002A512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A5124">
        <w:rPr>
          <w:rFonts w:ascii="Times New Roman" w:eastAsia="Times New Roman" w:hAnsi="Times New Roman" w:cs="Times New Roman"/>
          <w:color w:val="333333"/>
          <w:sz w:val="24"/>
          <w:szCs w:val="24"/>
        </w:rPr>
        <w:t>Рефлексия.</w:t>
      </w:r>
    </w:p>
    <w:p w:rsidR="00B072D6" w:rsidRPr="002A5124" w:rsidRDefault="00B072D6" w:rsidP="002A5124">
      <w:pPr>
        <w:shd w:val="clear" w:color="auto" w:fill="FFFFFF"/>
        <w:spacing w:after="14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A51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Ход урока</w:t>
      </w:r>
    </w:p>
    <w:p w:rsidR="00B072D6" w:rsidRPr="002A5124" w:rsidRDefault="00B072D6" w:rsidP="002A5124">
      <w:pPr>
        <w:shd w:val="clear" w:color="auto" w:fill="FFFFFF"/>
        <w:spacing w:after="14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A51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1. </w:t>
      </w:r>
      <w:r w:rsidRPr="002A5124">
        <w:rPr>
          <w:rFonts w:ascii="Times New Roman" w:eastAsia="Times New Roman" w:hAnsi="Times New Roman" w:cs="Times New Roman"/>
          <w:color w:val="333333"/>
          <w:sz w:val="24"/>
          <w:szCs w:val="24"/>
        </w:rPr>
        <w:t>Здравствуйте! Я очень рада вас всех видеть, надеюсь, что это взаимно.</w:t>
      </w:r>
    </w:p>
    <w:p w:rsidR="00B072D6" w:rsidRPr="002A5124" w:rsidRDefault="00B072D6" w:rsidP="002A5124">
      <w:pPr>
        <w:shd w:val="clear" w:color="auto" w:fill="FFFFFF"/>
        <w:spacing w:after="14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A5124">
        <w:rPr>
          <w:rFonts w:ascii="Times New Roman" w:eastAsia="Times New Roman" w:hAnsi="Times New Roman" w:cs="Times New Roman"/>
          <w:color w:val="333333"/>
          <w:sz w:val="24"/>
          <w:szCs w:val="24"/>
        </w:rPr>
        <w:t>Итак. Начнем урок. Тема нашего урока</w:t>
      </w:r>
      <w:proofErr w:type="gramStart"/>
      <w:r w:rsidRPr="002A512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:</w:t>
      </w:r>
      <w:proofErr w:type="gramEnd"/>
      <w:r w:rsidRPr="002A512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“Методы решения тригонометрических</w:t>
      </w:r>
      <w:r w:rsidRPr="002A51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</w:t>
      </w:r>
      <w:r w:rsidRPr="002A5124">
        <w:rPr>
          <w:rFonts w:ascii="Times New Roman" w:eastAsia="Times New Roman" w:hAnsi="Times New Roman" w:cs="Times New Roman"/>
          <w:color w:val="333333"/>
          <w:sz w:val="24"/>
          <w:szCs w:val="24"/>
        </w:rPr>
        <w:t>уравнений</w:t>
      </w:r>
      <w:r w:rsidRPr="002A51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”</w:t>
      </w:r>
    </w:p>
    <w:p w:rsidR="00B072D6" w:rsidRPr="002A5124" w:rsidRDefault="00852D0D" w:rsidP="002A5124">
      <w:pPr>
        <w:shd w:val="clear" w:color="auto" w:fill="FFFFFF"/>
        <w:spacing w:after="14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hyperlink r:id="rId8" w:history="1">
        <w:r w:rsidR="00B072D6" w:rsidRPr="002A5124">
          <w:rPr>
            <w:rFonts w:ascii="Times New Roman" w:eastAsia="Times New Roman" w:hAnsi="Times New Roman" w:cs="Times New Roman"/>
            <w:b/>
            <w:bCs/>
            <w:color w:val="008738"/>
            <w:sz w:val="24"/>
            <w:szCs w:val="24"/>
            <w:u w:val="single"/>
          </w:rPr>
          <w:t>Презентация.</w:t>
        </w:r>
      </w:hyperlink>
      <w:r w:rsidR="00B072D6" w:rsidRPr="002A512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 Слайд 1.</w:t>
      </w:r>
    </w:p>
    <w:p w:rsidR="00B072D6" w:rsidRPr="002A5124" w:rsidRDefault="00B072D6" w:rsidP="002A5124">
      <w:pPr>
        <w:shd w:val="clear" w:color="auto" w:fill="FFFFFF"/>
        <w:spacing w:after="141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2A51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К этому уроку вами была проделана огромная работа. Вы должны были изучить много дополнительной литературы, собирали материал по теме</w:t>
      </w:r>
      <w:proofErr w:type="gramStart"/>
      <w:r w:rsidRPr="002A51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:</w:t>
      </w:r>
      <w:proofErr w:type="gramEnd"/>
      <w:r w:rsidRPr="002A51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“Тригонометрические уравнения” из разных источников.</w:t>
      </w:r>
    </w:p>
    <w:p w:rsidR="00B072D6" w:rsidRPr="002A5124" w:rsidRDefault="00B072D6" w:rsidP="002A5124">
      <w:pPr>
        <w:shd w:val="clear" w:color="auto" w:fill="FFFFFF"/>
        <w:spacing w:after="141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2A51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Как вы </w:t>
      </w:r>
      <w:proofErr w:type="gramStart"/>
      <w:r w:rsidRPr="002A51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думаете</w:t>
      </w:r>
      <w:proofErr w:type="gramEnd"/>
      <w:r w:rsidRPr="002A51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чем мы будем сегодня заниматься на уроке?</w:t>
      </w:r>
    </w:p>
    <w:p w:rsidR="00B072D6" w:rsidRPr="002A5124" w:rsidRDefault="00B072D6" w:rsidP="002A5124">
      <w:pPr>
        <w:shd w:val="clear" w:color="auto" w:fill="FFFFFF"/>
        <w:spacing w:after="14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A512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Слайд 2.</w:t>
      </w:r>
    </w:p>
    <w:p w:rsidR="00B072D6" w:rsidRPr="002A5124" w:rsidRDefault="00B072D6" w:rsidP="002A5124">
      <w:pPr>
        <w:shd w:val="clear" w:color="auto" w:fill="FFFFFF"/>
        <w:spacing w:after="14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A51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Цели </w:t>
      </w:r>
      <w:r w:rsidRPr="002A5124">
        <w:rPr>
          <w:rFonts w:ascii="Times New Roman" w:eastAsia="Times New Roman" w:hAnsi="Times New Roman" w:cs="Times New Roman"/>
          <w:color w:val="333333"/>
          <w:sz w:val="24"/>
          <w:szCs w:val="24"/>
        </w:rPr>
        <w:t>нашего урока: повторить, обобщить, систематизировать и углубить знания по данной теме.</w:t>
      </w:r>
    </w:p>
    <w:p w:rsidR="00B072D6" w:rsidRPr="002A5124" w:rsidRDefault="00B072D6" w:rsidP="002A5124">
      <w:pPr>
        <w:shd w:val="clear" w:color="auto" w:fill="FFFFFF"/>
        <w:spacing w:after="14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A5124">
        <w:rPr>
          <w:rFonts w:ascii="Times New Roman" w:eastAsia="Times New Roman" w:hAnsi="Times New Roman" w:cs="Times New Roman"/>
          <w:color w:val="333333"/>
          <w:sz w:val="24"/>
          <w:szCs w:val="24"/>
        </w:rPr>
        <w:t>В конце урока мне бы хотелось, чтобы вы, ребята,</w:t>
      </w:r>
      <w:r w:rsidR="002A512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2A5124">
        <w:rPr>
          <w:rFonts w:ascii="Times New Roman" w:eastAsia="Times New Roman" w:hAnsi="Times New Roman" w:cs="Times New Roman"/>
          <w:color w:val="333333"/>
          <w:sz w:val="24"/>
          <w:szCs w:val="24"/>
        </w:rPr>
        <w:t>ответили на вопрос: </w:t>
      </w:r>
      <w:r w:rsidRPr="002A51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“Зачем мы изучаем тригонометрические уравнения?”</w:t>
      </w:r>
    </w:p>
    <w:p w:rsidR="00B072D6" w:rsidRPr="002A5124" w:rsidRDefault="00B072D6" w:rsidP="002A5124">
      <w:pPr>
        <w:shd w:val="clear" w:color="auto" w:fill="FFFFFF"/>
        <w:spacing w:after="14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A512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Слайд 3.</w:t>
      </w:r>
    </w:p>
    <w:p w:rsidR="00B072D6" w:rsidRDefault="00B072D6" w:rsidP="002A5124">
      <w:pPr>
        <w:shd w:val="clear" w:color="auto" w:fill="FFFFFF"/>
        <w:spacing w:after="14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A51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2. Повторим теоретический материал по теме. Математический диктант </w:t>
      </w:r>
      <w:r w:rsidRPr="002A5124">
        <w:rPr>
          <w:rFonts w:ascii="Times New Roman" w:eastAsia="Times New Roman" w:hAnsi="Times New Roman" w:cs="Times New Roman"/>
          <w:color w:val="333333"/>
          <w:sz w:val="24"/>
          <w:szCs w:val="24"/>
        </w:rPr>
        <w:t>(на компьютере, работа в парах). (Взаимопроверка.)</w:t>
      </w:r>
    </w:p>
    <w:p w:rsidR="002A5124" w:rsidRPr="002A5124" w:rsidRDefault="002A5124" w:rsidP="002A5124">
      <w:pPr>
        <w:shd w:val="clear" w:color="auto" w:fill="FFFFFF"/>
        <w:spacing w:after="14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lastRenderedPageBreak/>
        <w:drawing>
          <wp:inline distT="0" distB="0" distL="0" distR="0">
            <wp:extent cx="5940425" cy="3340576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72D6" w:rsidRPr="002A5124" w:rsidRDefault="00B072D6" w:rsidP="002A5124">
      <w:pPr>
        <w:shd w:val="clear" w:color="auto" w:fill="FFFFFF"/>
        <w:spacing w:after="141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2A51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3. Устная работа.</w:t>
      </w:r>
    </w:p>
    <w:p w:rsidR="00B072D6" w:rsidRPr="002A5124" w:rsidRDefault="00B072D6" w:rsidP="002A5124">
      <w:pPr>
        <w:shd w:val="clear" w:color="auto" w:fill="FFFFFF"/>
        <w:spacing w:after="141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2A51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а) Найди ошибку.</w:t>
      </w:r>
    </w:p>
    <w:p w:rsidR="00B072D6" w:rsidRDefault="00B072D6" w:rsidP="002A5124">
      <w:pPr>
        <w:shd w:val="clear" w:color="auto" w:fill="FFFFFF"/>
        <w:spacing w:after="141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</w:pPr>
      <w:r w:rsidRPr="002A512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Слайд 4.</w:t>
      </w:r>
    </w:p>
    <w:p w:rsidR="002A5124" w:rsidRPr="002A5124" w:rsidRDefault="002A5124" w:rsidP="002A5124">
      <w:pPr>
        <w:shd w:val="clear" w:color="auto" w:fill="FFFFFF"/>
        <w:spacing w:after="14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5940425" cy="344043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40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72D6" w:rsidRPr="002A5124" w:rsidRDefault="00B072D6" w:rsidP="002A5124">
      <w:pPr>
        <w:shd w:val="clear" w:color="auto" w:fill="FFFFFF"/>
        <w:spacing w:after="141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2A51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б) Установи соответствие.</w:t>
      </w:r>
    </w:p>
    <w:p w:rsidR="00B072D6" w:rsidRPr="002A5124" w:rsidRDefault="00B072D6" w:rsidP="002A5124">
      <w:pPr>
        <w:shd w:val="clear" w:color="auto" w:fill="FFFFFF"/>
        <w:spacing w:after="14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A512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Слайд 5.</w:t>
      </w:r>
    </w:p>
    <w:p w:rsidR="00B072D6" w:rsidRPr="002A5124" w:rsidRDefault="00B072D6" w:rsidP="002A5124">
      <w:pPr>
        <w:shd w:val="clear" w:color="auto" w:fill="FFFFFF"/>
        <w:spacing w:after="141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2A51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4. Физкультминутка и релаксация.</w:t>
      </w:r>
    </w:p>
    <w:p w:rsidR="00B072D6" w:rsidRPr="002A5124" w:rsidRDefault="00B072D6" w:rsidP="002A5124">
      <w:pPr>
        <w:shd w:val="clear" w:color="auto" w:fill="FFFFFF"/>
        <w:spacing w:after="14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A512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Слайд 6.</w:t>
      </w:r>
    </w:p>
    <w:p w:rsidR="00B072D6" w:rsidRPr="002A5124" w:rsidRDefault="00B072D6" w:rsidP="002A5124">
      <w:pPr>
        <w:shd w:val="clear" w:color="auto" w:fill="FFFFFF"/>
        <w:spacing w:after="141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2A51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(</w:t>
      </w:r>
      <w:proofErr w:type="spellStart"/>
      <w:r w:rsidRPr="002A51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Здоровьесберегающий</w:t>
      </w:r>
      <w:proofErr w:type="spellEnd"/>
      <w:r w:rsidRPr="002A51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элемент урока.)</w:t>
      </w:r>
    </w:p>
    <w:p w:rsidR="00B072D6" w:rsidRPr="002A5124" w:rsidRDefault="00B072D6" w:rsidP="002A5124">
      <w:pPr>
        <w:shd w:val="clear" w:color="auto" w:fill="FFFFFF"/>
        <w:spacing w:after="141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2A51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lastRenderedPageBreak/>
        <w:t>Ребята, прежде чем начать и правильно настроиться на работу, выполним простое упражнение.</w:t>
      </w:r>
    </w:p>
    <w:p w:rsidR="00B072D6" w:rsidRPr="002A5124" w:rsidRDefault="00B072D6" w:rsidP="002A5124">
      <w:pPr>
        <w:shd w:val="clear" w:color="auto" w:fill="FFFFFF"/>
        <w:spacing w:after="14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A512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– Сядьте </w:t>
      </w:r>
      <w:proofErr w:type="gramStart"/>
      <w:r w:rsidRPr="002A5124">
        <w:rPr>
          <w:rFonts w:ascii="Times New Roman" w:eastAsia="Times New Roman" w:hAnsi="Times New Roman" w:cs="Times New Roman"/>
          <w:color w:val="333333"/>
          <w:sz w:val="24"/>
          <w:szCs w:val="24"/>
        </w:rPr>
        <w:t>поудобнее</w:t>
      </w:r>
      <w:proofErr w:type="gramEnd"/>
      <w:r w:rsidRPr="002A512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на стуле, запрокиньте ногу на колено, придержите ее руками, закройте глаза. Это поза бесконечности. Сосредоточьтесь над знаком бесконечность – вытянутая горизонтальная восьмерка. Она находиться над вашим теменем, плавно колеблется над вашей головой. Вы это ярко представили. Постарайтесь удержать это изображение в вашем мысленном образе в течени</w:t>
      </w:r>
      <w:proofErr w:type="gramStart"/>
      <w:r w:rsidRPr="002A5124"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proofErr w:type="gramEnd"/>
      <w:r w:rsidRPr="002A512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нескольких секунд. (Пауза – молчание в течени</w:t>
      </w:r>
      <w:proofErr w:type="gramStart"/>
      <w:r w:rsidRPr="002A5124"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proofErr w:type="gramEnd"/>
      <w:r w:rsidRPr="002A512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5 секунд). Спасибо! Откройте глаза, ребята. Когда человек</w:t>
      </w:r>
      <w:r w:rsidRPr="002A51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сталкивается с бесконечностью, он невольно задумывается о своем здоровье.</w:t>
      </w:r>
    </w:p>
    <w:p w:rsidR="00B072D6" w:rsidRPr="002A5124" w:rsidRDefault="00B072D6" w:rsidP="002A5124">
      <w:pPr>
        <w:shd w:val="clear" w:color="auto" w:fill="FFFFFF"/>
        <w:spacing w:after="14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A51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5. Работа в группах</w:t>
      </w:r>
      <w:r w:rsidRPr="002A5124">
        <w:rPr>
          <w:rFonts w:ascii="Times New Roman" w:eastAsia="Times New Roman" w:hAnsi="Times New Roman" w:cs="Times New Roman"/>
          <w:color w:val="333333"/>
          <w:sz w:val="24"/>
          <w:szCs w:val="24"/>
        </w:rPr>
        <w:t>. Ребята, чтобы вы хотели узнать еще по теме: “Тригонометрические уравнения”?</w:t>
      </w:r>
    </w:p>
    <w:p w:rsidR="00B072D6" w:rsidRPr="002A5124" w:rsidRDefault="00B072D6" w:rsidP="002A5124">
      <w:pPr>
        <w:shd w:val="clear" w:color="auto" w:fill="FFFFFF"/>
        <w:spacing w:after="14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A5124">
        <w:rPr>
          <w:rFonts w:ascii="Times New Roman" w:eastAsia="Times New Roman" w:hAnsi="Times New Roman" w:cs="Times New Roman"/>
          <w:color w:val="333333"/>
          <w:sz w:val="24"/>
          <w:szCs w:val="24"/>
        </w:rPr>
        <w:t>Применение тригонометрии в жизни, связана ли геометрия с тригонометрическими уравнениями, решаются ли графически тригонометрические уравнения, есть ли решение тригонометрических уравнений в заданиях ЕГЭ.</w:t>
      </w:r>
    </w:p>
    <w:p w:rsidR="00B072D6" w:rsidRPr="002A5124" w:rsidRDefault="00B072D6" w:rsidP="002A5124">
      <w:pPr>
        <w:shd w:val="clear" w:color="auto" w:fill="FFFFFF"/>
        <w:spacing w:after="14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A5124">
        <w:rPr>
          <w:rFonts w:ascii="Times New Roman" w:eastAsia="Times New Roman" w:hAnsi="Times New Roman" w:cs="Times New Roman"/>
          <w:color w:val="333333"/>
          <w:sz w:val="24"/>
          <w:szCs w:val="24"/>
        </w:rPr>
        <w:t>Хорошо, вот мы с вами и обозначали темы наших проектов.</w:t>
      </w:r>
    </w:p>
    <w:p w:rsidR="00B072D6" w:rsidRPr="002A5124" w:rsidRDefault="00B072D6" w:rsidP="002A5124">
      <w:pPr>
        <w:shd w:val="clear" w:color="auto" w:fill="FFFFFF"/>
        <w:spacing w:after="14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A512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Слайд 7.</w:t>
      </w:r>
    </w:p>
    <w:p w:rsidR="00B072D6" w:rsidRPr="002A5124" w:rsidRDefault="00B072D6" w:rsidP="002A5124">
      <w:pPr>
        <w:shd w:val="clear" w:color="auto" w:fill="FFFFFF"/>
        <w:spacing w:after="14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A512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Итак, работаем как обычно, в группах. У нас 4 группы. Руководители групп </w:t>
      </w:r>
      <w:proofErr w:type="spellStart"/>
      <w:r w:rsidRPr="002A5124">
        <w:rPr>
          <w:rFonts w:ascii="Times New Roman" w:eastAsia="Times New Roman" w:hAnsi="Times New Roman" w:cs="Times New Roman"/>
          <w:color w:val="333333"/>
          <w:sz w:val="24"/>
          <w:szCs w:val="24"/>
        </w:rPr>
        <w:t>подойдите</w:t>
      </w:r>
      <w:proofErr w:type="gramStart"/>
      <w:r w:rsidRPr="002A5124">
        <w:rPr>
          <w:rFonts w:ascii="Times New Roman" w:eastAsia="Times New Roman" w:hAnsi="Times New Roman" w:cs="Times New Roman"/>
          <w:color w:val="333333"/>
          <w:sz w:val="24"/>
          <w:szCs w:val="24"/>
        </w:rPr>
        <w:t>,в</w:t>
      </w:r>
      <w:proofErr w:type="gramEnd"/>
      <w:r w:rsidRPr="002A5124">
        <w:rPr>
          <w:rFonts w:ascii="Times New Roman" w:eastAsia="Times New Roman" w:hAnsi="Times New Roman" w:cs="Times New Roman"/>
          <w:color w:val="333333"/>
          <w:sz w:val="24"/>
          <w:szCs w:val="24"/>
        </w:rPr>
        <w:t>ыберете</w:t>
      </w:r>
      <w:proofErr w:type="spellEnd"/>
      <w:r w:rsidRPr="002A512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тему, озвучьте  .Каждая группа ставит цель своего проекта., руководители групп распределите роли в группе.</w:t>
      </w:r>
    </w:p>
    <w:p w:rsidR="00B072D6" w:rsidRPr="002A5124" w:rsidRDefault="00B072D6" w:rsidP="002A5124">
      <w:pPr>
        <w:shd w:val="clear" w:color="auto" w:fill="FFFFFF"/>
        <w:spacing w:after="14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A51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Готовность групп к выступлению.</w:t>
      </w:r>
    </w:p>
    <w:p w:rsidR="00B072D6" w:rsidRPr="002A5124" w:rsidRDefault="00B072D6" w:rsidP="002A5124">
      <w:pPr>
        <w:shd w:val="clear" w:color="auto" w:fill="FFFFFF"/>
        <w:spacing w:after="14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A512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Слайд 8.</w:t>
      </w:r>
    </w:p>
    <w:p w:rsidR="00B072D6" w:rsidRDefault="00B072D6" w:rsidP="002A5124">
      <w:pPr>
        <w:shd w:val="clear" w:color="auto" w:fill="FFFFFF"/>
        <w:spacing w:after="141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2A51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Каждая группа называет цель своего проекта.</w:t>
      </w:r>
    </w:p>
    <w:p w:rsidR="002A5124" w:rsidRPr="002A5124" w:rsidRDefault="002A5124" w:rsidP="002A5124">
      <w:pPr>
        <w:shd w:val="clear" w:color="auto" w:fill="FFFFFF"/>
        <w:spacing w:after="141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color w:val="333333"/>
          <w:sz w:val="24"/>
          <w:szCs w:val="24"/>
        </w:rPr>
        <w:drawing>
          <wp:inline distT="0" distB="0" distL="0" distR="0">
            <wp:extent cx="5940425" cy="3335670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3335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72D6" w:rsidRPr="002A5124" w:rsidRDefault="00B072D6" w:rsidP="002A5124">
      <w:pPr>
        <w:shd w:val="clear" w:color="auto" w:fill="FFFFFF"/>
        <w:spacing w:after="14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A512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Слайд 9,10,11.</w:t>
      </w:r>
    </w:p>
    <w:p w:rsidR="00B072D6" w:rsidRPr="002A5124" w:rsidRDefault="00B072D6" w:rsidP="002A5124">
      <w:pPr>
        <w:shd w:val="clear" w:color="auto" w:fill="FFFFFF"/>
        <w:spacing w:after="14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A51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Выступает 1-я группа</w:t>
      </w:r>
      <w:proofErr w:type="gramStart"/>
      <w:r w:rsidRPr="002A51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.</w:t>
      </w:r>
      <w:proofErr w:type="gramEnd"/>
      <w:r w:rsidRPr="002A51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</w:t>
      </w:r>
      <w:r w:rsidRPr="002A5124">
        <w:rPr>
          <w:rFonts w:ascii="Times New Roman" w:eastAsia="Times New Roman" w:hAnsi="Times New Roman" w:cs="Times New Roman"/>
          <w:color w:val="333333"/>
          <w:sz w:val="24"/>
          <w:szCs w:val="24"/>
        </w:rPr>
        <w:t>Тема: “Применение тригонометрических уравнений при решении геометрических задач” (презентация, рассказывает на экране). Обсуждение, вопросы.</w:t>
      </w:r>
    </w:p>
    <w:p w:rsidR="00B072D6" w:rsidRPr="002A5124" w:rsidRDefault="00B072D6" w:rsidP="002A5124">
      <w:pPr>
        <w:shd w:val="clear" w:color="auto" w:fill="FFFFFF"/>
        <w:spacing w:after="14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A512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Слайд 12.</w:t>
      </w:r>
    </w:p>
    <w:p w:rsidR="00B072D6" w:rsidRPr="002A5124" w:rsidRDefault="00B072D6" w:rsidP="002A5124">
      <w:pPr>
        <w:shd w:val="clear" w:color="auto" w:fill="FFFFFF"/>
        <w:spacing w:after="14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A51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lastRenderedPageBreak/>
        <w:t>Выступает 2-я группа. </w:t>
      </w:r>
      <w:r w:rsidRPr="002A5124">
        <w:rPr>
          <w:rFonts w:ascii="Times New Roman" w:eastAsia="Times New Roman" w:hAnsi="Times New Roman" w:cs="Times New Roman"/>
          <w:color w:val="333333"/>
          <w:sz w:val="24"/>
          <w:szCs w:val="24"/>
        </w:rPr>
        <w:t>Тема: “Решение тригонометрических уравнений в заданиях ЕГЭ”</w:t>
      </w:r>
    </w:p>
    <w:p w:rsidR="00B072D6" w:rsidRPr="002A5124" w:rsidRDefault="00B072D6" w:rsidP="002A5124">
      <w:pPr>
        <w:shd w:val="clear" w:color="auto" w:fill="FFFFFF"/>
        <w:spacing w:after="14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A5124">
        <w:rPr>
          <w:rFonts w:ascii="Times New Roman" w:eastAsia="Times New Roman" w:hAnsi="Times New Roman" w:cs="Times New Roman"/>
          <w:color w:val="333333"/>
          <w:sz w:val="24"/>
          <w:szCs w:val="24"/>
        </w:rPr>
        <w:t>– Выход в интернет. Учащиеся решают задание из диагностической работы. (1 ученик у доски.)</w:t>
      </w:r>
    </w:p>
    <w:p w:rsidR="00B072D6" w:rsidRPr="002A5124" w:rsidRDefault="00B072D6" w:rsidP="002A5124">
      <w:pPr>
        <w:shd w:val="clear" w:color="auto" w:fill="FFFFFF"/>
        <w:spacing w:after="14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A512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– </w:t>
      </w:r>
      <w:proofErr w:type="gramStart"/>
      <w:r w:rsidRPr="002A5124">
        <w:rPr>
          <w:rFonts w:ascii="Times New Roman" w:eastAsia="Times New Roman" w:hAnsi="Times New Roman" w:cs="Times New Roman"/>
          <w:color w:val="333333"/>
          <w:sz w:val="24"/>
          <w:szCs w:val="24"/>
        </w:rPr>
        <w:t>Одно и тоже</w:t>
      </w:r>
      <w:proofErr w:type="gramEnd"/>
      <w:r w:rsidRPr="002A512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уравнение учащиеся решают разными способами.</w:t>
      </w:r>
    </w:p>
    <w:p w:rsidR="00B072D6" w:rsidRPr="002A5124" w:rsidRDefault="00B072D6" w:rsidP="002A5124">
      <w:pPr>
        <w:shd w:val="clear" w:color="auto" w:fill="FFFFFF"/>
        <w:spacing w:after="14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A512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(2 учащихся решают </w:t>
      </w:r>
      <w:proofErr w:type="gramStart"/>
      <w:r w:rsidRPr="002A5124">
        <w:rPr>
          <w:rFonts w:ascii="Times New Roman" w:eastAsia="Times New Roman" w:hAnsi="Times New Roman" w:cs="Times New Roman"/>
          <w:color w:val="333333"/>
          <w:sz w:val="24"/>
          <w:szCs w:val="24"/>
        </w:rPr>
        <w:t>одно и тоже</w:t>
      </w:r>
      <w:proofErr w:type="gramEnd"/>
      <w:r w:rsidRPr="002A512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уравнение 2-мя способами) на откидных досках, а весь класс решает самостоятельно.</w:t>
      </w:r>
    </w:p>
    <w:p w:rsidR="00B072D6" w:rsidRPr="002A5124" w:rsidRDefault="00B072D6" w:rsidP="002A5124">
      <w:pPr>
        <w:shd w:val="clear" w:color="auto" w:fill="FFFFFF"/>
        <w:spacing w:after="14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A512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Слайд 13.</w:t>
      </w:r>
    </w:p>
    <w:p w:rsidR="00B072D6" w:rsidRPr="002A5124" w:rsidRDefault="00B072D6" w:rsidP="002A5124">
      <w:pPr>
        <w:shd w:val="clear" w:color="auto" w:fill="FFFFFF"/>
        <w:spacing w:after="141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2A51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Решение уравнений с параметром (учитель).</w:t>
      </w:r>
    </w:p>
    <w:p w:rsidR="00B072D6" w:rsidRPr="002A5124" w:rsidRDefault="00B072D6" w:rsidP="002A5124">
      <w:pPr>
        <w:shd w:val="clear" w:color="auto" w:fill="FFFFFF"/>
        <w:spacing w:after="14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A512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Слайд 14, 15,16.</w:t>
      </w:r>
    </w:p>
    <w:p w:rsidR="00B072D6" w:rsidRPr="002A5124" w:rsidRDefault="00B072D6" w:rsidP="002A5124">
      <w:pPr>
        <w:shd w:val="clear" w:color="auto" w:fill="FFFFFF"/>
        <w:spacing w:after="14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A51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Защищает свой проект 3-я группа. </w:t>
      </w:r>
      <w:r w:rsidRPr="002A512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Тема: “Графический способ решения тригонометрических уравнений”. Решение уравнений на компьютере в программе MS </w:t>
      </w:r>
      <w:proofErr w:type="spellStart"/>
      <w:r w:rsidRPr="002A5124">
        <w:rPr>
          <w:rFonts w:ascii="Times New Roman" w:eastAsia="Times New Roman" w:hAnsi="Times New Roman" w:cs="Times New Roman"/>
          <w:color w:val="333333"/>
          <w:sz w:val="24"/>
          <w:szCs w:val="24"/>
        </w:rPr>
        <w:t>Exel</w:t>
      </w:r>
      <w:proofErr w:type="spellEnd"/>
      <w:r w:rsidRPr="002A5124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B072D6" w:rsidRPr="002A5124" w:rsidRDefault="00B072D6" w:rsidP="002A5124">
      <w:pPr>
        <w:shd w:val="clear" w:color="auto" w:fill="FFFFFF"/>
        <w:spacing w:after="14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A5124">
        <w:rPr>
          <w:rFonts w:ascii="Times New Roman" w:eastAsia="Times New Roman" w:hAnsi="Times New Roman" w:cs="Times New Roman"/>
          <w:color w:val="333333"/>
          <w:sz w:val="24"/>
          <w:szCs w:val="24"/>
        </w:rPr>
        <w:t>А остальные группы решают это же уравнение аналитически. Делают выводы.</w:t>
      </w:r>
    </w:p>
    <w:p w:rsidR="00B072D6" w:rsidRPr="002A5124" w:rsidRDefault="00B072D6" w:rsidP="002A5124">
      <w:pPr>
        <w:shd w:val="clear" w:color="auto" w:fill="FFFFFF"/>
        <w:spacing w:after="14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A512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Слайд 17–28.</w:t>
      </w:r>
    </w:p>
    <w:p w:rsidR="00B072D6" w:rsidRPr="002A5124" w:rsidRDefault="00B072D6" w:rsidP="002A5124">
      <w:pPr>
        <w:shd w:val="clear" w:color="auto" w:fill="FFFFFF"/>
        <w:spacing w:after="14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A51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Выступает 4-я группа </w:t>
      </w:r>
      <w:r w:rsidRPr="002A512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с презентацией по теме </w:t>
      </w:r>
      <w:proofErr w:type="gramStart"/>
      <w:r w:rsidRPr="002A5124">
        <w:rPr>
          <w:rFonts w:ascii="Times New Roman" w:eastAsia="Times New Roman" w:hAnsi="Times New Roman" w:cs="Times New Roman"/>
          <w:color w:val="333333"/>
          <w:sz w:val="24"/>
          <w:szCs w:val="24"/>
        </w:rPr>
        <w:t>:“</w:t>
      </w:r>
      <w:proofErr w:type="gramEnd"/>
      <w:r w:rsidRPr="002A5124">
        <w:rPr>
          <w:rFonts w:ascii="Times New Roman" w:eastAsia="Times New Roman" w:hAnsi="Times New Roman" w:cs="Times New Roman"/>
          <w:color w:val="333333"/>
          <w:sz w:val="24"/>
          <w:szCs w:val="24"/>
        </w:rPr>
        <w:t>Применение тригонометрии в жизни” (презентация по теме).</w:t>
      </w:r>
    </w:p>
    <w:p w:rsidR="00B072D6" w:rsidRPr="002A5124" w:rsidRDefault="00B072D6" w:rsidP="002A5124">
      <w:pPr>
        <w:shd w:val="clear" w:color="auto" w:fill="FFFFFF"/>
        <w:spacing w:after="14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A512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Слайд 29.</w:t>
      </w:r>
      <w:r w:rsidR="002A5124" w:rsidRPr="002A512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</w:t>
      </w:r>
      <w:r w:rsidR="002A5124">
        <w:rPr>
          <w:rFonts w:ascii="Times New Roman" w:eastAsia="Times New Roman" w:hAnsi="Times New Roman" w:cs="Times New Roman"/>
          <w:i/>
          <w:iCs/>
          <w:noProof/>
          <w:color w:val="333333"/>
          <w:sz w:val="24"/>
          <w:szCs w:val="24"/>
        </w:rPr>
        <w:drawing>
          <wp:inline distT="0" distB="0" distL="0" distR="0">
            <wp:extent cx="5940425" cy="3340576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72D6" w:rsidRPr="002A5124" w:rsidRDefault="00B072D6" w:rsidP="002A5124">
      <w:pPr>
        <w:shd w:val="clear" w:color="auto" w:fill="FFFFFF"/>
        <w:spacing w:after="14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A51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6. Самостоятельная работа. </w:t>
      </w:r>
      <w:r w:rsidRPr="002A5124">
        <w:rPr>
          <w:rFonts w:ascii="Times New Roman" w:eastAsia="Times New Roman" w:hAnsi="Times New Roman" w:cs="Times New Roman"/>
          <w:color w:val="333333"/>
          <w:sz w:val="24"/>
          <w:szCs w:val="24"/>
        </w:rPr>
        <w:t>1 человек в группе выполняет тестовую работу с выбором ответа на компьютере, остальные получают карточки</w:t>
      </w:r>
      <w:r w:rsidRPr="002A51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</w:t>
      </w:r>
      <w:r w:rsidRPr="002A5124">
        <w:rPr>
          <w:rFonts w:ascii="Times New Roman" w:eastAsia="Times New Roman" w:hAnsi="Times New Roman" w:cs="Times New Roman"/>
          <w:color w:val="333333"/>
          <w:sz w:val="24"/>
          <w:szCs w:val="24"/>
        </w:rPr>
        <w:t>разного уровня, выполняют работу по выбор</w:t>
      </w:r>
      <w:r w:rsidRPr="002A51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у.</w:t>
      </w:r>
    </w:p>
    <w:p w:rsidR="00B072D6" w:rsidRPr="002A5124" w:rsidRDefault="00B072D6" w:rsidP="002A5124">
      <w:pPr>
        <w:shd w:val="clear" w:color="auto" w:fill="FFFFFF"/>
        <w:spacing w:after="14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A512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Слайд 30.</w:t>
      </w:r>
    </w:p>
    <w:p w:rsidR="00B072D6" w:rsidRPr="002A5124" w:rsidRDefault="00B072D6" w:rsidP="002A5124">
      <w:pPr>
        <w:shd w:val="clear" w:color="auto" w:fill="FFFFFF"/>
        <w:spacing w:after="14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A51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7. Домашнее задание </w:t>
      </w:r>
      <w:r w:rsidRPr="002A5124">
        <w:rPr>
          <w:rFonts w:ascii="Times New Roman" w:eastAsia="Times New Roman" w:hAnsi="Times New Roman" w:cs="Times New Roman"/>
          <w:color w:val="333333"/>
          <w:sz w:val="24"/>
          <w:szCs w:val="24"/>
        </w:rPr>
        <w:t>вы найдете в электронном дневнике, я прикреплю файл с разными по степени сложности заданиями. Каждый выберет себе свое задание.</w:t>
      </w:r>
    </w:p>
    <w:p w:rsidR="00B072D6" w:rsidRPr="002A5124" w:rsidRDefault="00B072D6" w:rsidP="002A5124">
      <w:pPr>
        <w:shd w:val="clear" w:color="auto" w:fill="FFFFFF"/>
        <w:spacing w:after="14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A51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8. Итог урока</w:t>
      </w:r>
      <w:r w:rsidRPr="002A5124">
        <w:rPr>
          <w:rFonts w:ascii="Times New Roman" w:eastAsia="Times New Roman" w:hAnsi="Times New Roman" w:cs="Times New Roman"/>
          <w:color w:val="333333"/>
          <w:sz w:val="24"/>
          <w:szCs w:val="24"/>
        </w:rPr>
        <w:t>. Итак, ребята, как же вы ответите на вопрос: “Зачем мы изучаем тригонометрические уравнения?”</w:t>
      </w:r>
    </w:p>
    <w:p w:rsidR="00B072D6" w:rsidRPr="002A5124" w:rsidRDefault="00B072D6" w:rsidP="002A5124">
      <w:pPr>
        <w:shd w:val="clear" w:color="auto" w:fill="FFFFFF"/>
        <w:spacing w:after="14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A5124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Руководители групп оцените работу каждого участника своей группы. Оценки за урок.</w:t>
      </w:r>
    </w:p>
    <w:p w:rsidR="00B072D6" w:rsidRPr="002A5124" w:rsidRDefault="00B072D6" w:rsidP="002A5124">
      <w:pPr>
        <w:shd w:val="clear" w:color="auto" w:fill="FFFFFF"/>
        <w:spacing w:after="14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A512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Слайд 31.</w:t>
      </w:r>
    </w:p>
    <w:p w:rsidR="00B072D6" w:rsidRPr="002A5124" w:rsidRDefault="00B072D6" w:rsidP="002A5124">
      <w:pPr>
        <w:shd w:val="clear" w:color="auto" w:fill="FFFFFF"/>
        <w:spacing w:after="141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2A51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9. Рефлексия.</w:t>
      </w:r>
    </w:p>
    <w:p w:rsidR="00B072D6" w:rsidRPr="002A5124" w:rsidRDefault="00B072D6" w:rsidP="002A5124">
      <w:pPr>
        <w:shd w:val="clear" w:color="auto" w:fill="FFFFFF"/>
        <w:spacing w:after="14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A51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2 группы </w:t>
      </w:r>
      <w:r w:rsidRPr="002A5124">
        <w:rPr>
          <w:rFonts w:ascii="Times New Roman" w:eastAsia="Times New Roman" w:hAnsi="Times New Roman" w:cs="Times New Roman"/>
          <w:color w:val="333333"/>
          <w:sz w:val="24"/>
          <w:szCs w:val="24"/>
        </w:rPr>
        <w:t>нарисовать график настроения и впечатления на сегодняшнем уроке.</w:t>
      </w:r>
    </w:p>
    <w:p w:rsidR="00B072D6" w:rsidRPr="002A5124" w:rsidRDefault="00B072D6" w:rsidP="002A5124">
      <w:pPr>
        <w:shd w:val="clear" w:color="auto" w:fill="FFFFFF"/>
        <w:spacing w:after="14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A51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2 группы</w:t>
      </w:r>
      <w:proofErr w:type="gramStart"/>
      <w:r w:rsidRPr="002A5124">
        <w:rPr>
          <w:rFonts w:ascii="Times New Roman" w:eastAsia="Times New Roman" w:hAnsi="Times New Roman" w:cs="Times New Roman"/>
          <w:color w:val="333333"/>
          <w:sz w:val="24"/>
          <w:szCs w:val="24"/>
        </w:rPr>
        <w:t> П</w:t>
      </w:r>
      <w:proofErr w:type="gramEnd"/>
      <w:r w:rsidRPr="002A5124">
        <w:rPr>
          <w:rFonts w:ascii="Times New Roman" w:eastAsia="Times New Roman" w:hAnsi="Times New Roman" w:cs="Times New Roman"/>
          <w:color w:val="333333"/>
          <w:sz w:val="24"/>
          <w:szCs w:val="24"/>
        </w:rPr>
        <w:t>родолжи предложение……..(на парте листочки в виде геометрических фигур), читаем и продолжаем.</w:t>
      </w:r>
    </w:p>
    <w:p w:rsidR="00B072D6" w:rsidRPr="002A5124" w:rsidRDefault="00B072D6" w:rsidP="002A5124">
      <w:pPr>
        <w:shd w:val="clear" w:color="auto" w:fill="FFFFFF"/>
        <w:spacing w:after="14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A512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Слайд 32.</w:t>
      </w:r>
    </w:p>
    <w:p w:rsidR="00B072D6" w:rsidRPr="002A5124" w:rsidRDefault="00B072D6" w:rsidP="002A5124">
      <w:pPr>
        <w:shd w:val="clear" w:color="auto" w:fill="FFFFFF"/>
        <w:spacing w:after="141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2A51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Великий математик, физик и политик А. Эйнштейн заметил “Мне приходиться делить время между политикой и уравнениями. Однако уравнения гораздо важнее. Политика существует только для данного момента, а уравнения будут существовать вечно</w:t>
      </w:r>
      <w:proofErr w:type="gramStart"/>
      <w:r w:rsidRPr="002A51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.”</w:t>
      </w:r>
      <w:proofErr w:type="gramEnd"/>
    </w:p>
    <w:p w:rsidR="00B072D6" w:rsidRPr="002A5124" w:rsidRDefault="00B072D6" w:rsidP="002A5124">
      <w:pPr>
        <w:shd w:val="clear" w:color="auto" w:fill="FFFFFF"/>
        <w:spacing w:after="14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A51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Я надеюсь, что сегодняшний урок прошел для вас с пользой. Думаю, научившись бороться с трудностями при решении тригонометрических уравнений, вы сможете преодолевать любые жизненные трудности</w:t>
      </w:r>
      <w:r w:rsidRPr="002A5124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B072D6" w:rsidRPr="002A5124" w:rsidRDefault="00B072D6" w:rsidP="002A5124">
      <w:pPr>
        <w:shd w:val="clear" w:color="auto" w:fill="FFFFFF"/>
        <w:spacing w:after="14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A512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Слайд 33.</w:t>
      </w:r>
    </w:p>
    <w:p w:rsidR="00B072D6" w:rsidRPr="002A5124" w:rsidRDefault="00B072D6" w:rsidP="002A5124">
      <w:pPr>
        <w:shd w:val="clear" w:color="auto" w:fill="FFFFFF"/>
        <w:spacing w:after="14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A5124">
        <w:rPr>
          <w:rFonts w:ascii="Times New Roman" w:eastAsia="Times New Roman" w:hAnsi="Times New Roman" w:cs="Times New Roman"/>
          <w:color w:val="333333"/>
          <w:sz w:val="24"/>
          <w:szCs w:val="24"/>
        </w:rPr>
        <w:t>Спасибо за урок.</w:t>
      </w:r>
    </w:p>
    <w:p w:rsidR="00B072D6" w:rsidRPr="002A5124" w:rsidRDefault="00852D0D" w:rsidP="002A5124">
      <w:pPr>
        <w:shd w:val="clear" w:color="auto" w:fill="FFFFFF"/>
        <w:spacing w:after="14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hyperlink r:id="rId13" w:history="1">
        <w:r w:rsidR="00B072D6" w:rsidRPr="002A5124">
          <w:rPr>
            <w:rFonts w:ascii="Times New Roman" w:eastAsia="Times New Roman" w:hAnsi="Times New Roman" w:cs="Times New Roman"/>
            <w:b/>
            <w:bCs/>
            <w:color w:val="008738"/>
            <w:sz w:val="24"/>
            <w:szCs w:val="24"/>
            <w:u w:val="single"/>
          </w:rPr>
          <w:t>Домашнее задание.</w:t>
        </w:r>
      </w:hyperlink>
    </w:p>
    <w:p w:rsidR="00B072D6" w:rsidRPr="002A5124" w:rsidRDefault="00852D0D" w:rsidP="002A5124">
      <w:pPr>
        <w:shd w:val="clear" w:color="auto" w:fill="FFFFFF"/>
        <w:spacing w:after="14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hyperlink r:id="rId14" w:history="1">
        <w:r w:rsidR="00B072D6" w:rsidRPr="002A5124">
          <w:rPr>
            <w:rFonts w:ascii="Times New Roman" w:eastAsia="Times New Roman" w:hAnsi="Times New Roman" w:cs="Times New Roman"/>
            <w:b/>
            <w:bCs/>
            <w:color w:val="008738"/>
            <w:sz w:val="24"/>
            <w:szCs w:val="24"/>
            <w:u w:val="single"/>
          </w:rPr>
          <w:t>Самостоятельная работа.</w:t>
        </w:r>
      </w:hyperlink>
    </w:p>
    <w:p w:rsidR="00B072D6" w:rsidRPr="002A5124" w:rsidRDefault="00852D0D" w:rsidP="002A5124">
      <w:pPr>
        <w:shd w:val="clear" w:color="auto" w:fill="FFFFFF"/>
        <w:spacing w:after="14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hyperlink r:id="rId15" w:history="1">
        <w:r w:rsidR="00B072D6" w:rsidRPr="002A5124">
          <w:rPr>
            <w:rFonts w:ascii="Times New Roman" w:eastAsia="Times New Roman" w:hAnsi="Times New Roman" w:cs="Times New Roman"/>
            <w:b/>
            <w:bCs/>
            <w:color w:val="008738"/>
            <w:sz w:val="24"/>
            <w:szCs w:val="24"/>
            <w:u w:val="single"/>
          </w:rPr>
          <w:t>Видеозапись.</w:t>
        </w:r>
      </w:hyperlink>
      <w:r w:rsidR="00B072D6" w:rsidRPr="002A51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</w:t>
      </w:r>
      <w:r w:rsidR="00B072D6" w:rsidRPr="002A5124">
        <w:rPr>
          <w:rFonts w:ascii="Times New Roman" w:eastAsia="Times New Roman" w:hAnsi="Times New Roman" w:cs="Times New Roman"/>
          <w:color w:val="333333"/>
          <w:sz w:val="24"/>
          <w:szCs w:val="24"/>
        </w:rPr>
        <w:t>Мир водопадов.</w:t>
      </w:r>
    </w:p>
    <w:p w:rsidR="009E2C31" w:rsidRDefault="009E2C31" w:rsidP="002A512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71A3" w:rsidRDefault="000471A3" w:rsidP="002A512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71A3" w:rsidRDefault="000471A3" w:rsidP="002A512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71A3" w:rsidRDefault="000471A3" w:rsidP="002A512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71A3" w:rsidRDefault="000471A3" w:rsidP="002A512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71A3" w:rsidRDefault="000471A3" w:rsidP="002A512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71A3" w:rsidRDefault="000471A3" w:rsidP="002A512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71A3" w:rsidRDefault="000471A3" w:rsidP="002A512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71A3" w:rsidRDefault="000471A3" w:rsidP="002A512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71A3" w:rsidRDefault="000471A3" w:rsidP="002A512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71A3" w:rsidRDefault="000471A3" w:rsidP="002A512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71A3" w:rsidRDefault="000471A3" w:rsidP="002A512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71A3" w:rsidRDefault="000471A3" w:rsidP="002A512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71A3" w:rsidRDefault="000471A3" w:rsidP="002A512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71A3" w:rsidRDefault="000471A3" w:rsidP="000471A3">
      <w:pPr>
        <w:rPr>
          <w:rFonts w:ascii="Times New Roman" w:hAnsi="Times New Roman" w:cs="Times New Roman"/>
          <w:sz w:val="32"/>
          <w:szCs w:val="32"/>
        </w:rPr>
      </w:pPr>
      <w:r w:rsidRPr="00640913">
        <w:rPr>
          <w:rFonts w:ascii="Times New Roman" w:hAnsi="Times New Roman" w:cs="Times New Roman"/>
          <w:sz w:val="32"/>
          <w:szCs w:val="32"/>
        </w:rPr>
        <w:lastRenderedPageBreak/>
        <w:t>МКОУ «</w:t>
      </w:r>
      <w:proofErr w:type="spellStart"/>
      <w:r w:rsidRPr="00640913">
        <w:rPr>
          <w:rFonts w:ascii="Times New Roman" w:hAnsi="Times New Roman" w:cs="Times New Roman"/>
          <w:sz w:val="32"/>
          <w:szCs w:val="32"/>
        </w:rPr>
        <w:t>Кизлярская</w:t>
      </w:r>
      <w:proofErr w:type="spellEnd"/>
      <w:r w:rsidRPr="00640913">
        <w:rPr>
          <w:rFonts w:ascii="Times New Roman" w:hAnsi="Times New Roman" w:cs="Times New Roman"/>
          <w:sz w:val="32"/>
          <w:szCs w:val="32"/>
        </w:rPr>
        <w:t xml:space="preserve"> гимназия №6 им. «А.С.Пушкина»</w:t>
      </w:r>
    </w:p>
    <w:p w:rsidR="000471A3" w:rsidRPr="00640913" w:rsidRDefault="000471A3" w:rsidP="000471A3">
      <w:pPr>
        <w:rPr>
          <w:rFonts w:ascii="Times New Roman" w:hAnsi="Times New Roman" w:cs="Times New Roman"/>
          <w:color w:val="17365D" w:themeColor="text2" w:themeShade="BF"/>
          <w:sz w:val="32"/>
          <w:szCs w:val="32"/>
        </w:rPr>
      </w:pPr>
    </w:p>
    <w:p w:rsidR="000471A3" w:rsidRDefault="000471A3" w:rsidP="000471A3">
      <w:pPr>
        <w:jc w:val="center"/>
        <w:rPr>
          <w:rFonts w:ascii="Bookman Old Style" w:hAnsi="Bookman Old Style"/>
          <w:color w:val="17365D" w:themeColor="text2" w:themeShade="BF"/>
          <w:sz w:val="56"/>
          <w:szCs w:val="56"/>
        </w:rPr>
      </w:pPr>
      <w:r>
        <w:rPr>
          <w:rFonts w:ascii="Bookman Old Style" w:hAnsi="Bookman Old Style"/>
          <w:color w:val="17365D" w:themeColor="text2" w:themeShade="BF"/>
          <w:sz w:val="56"/>
          <w:szCs w:val="56"/>
        </w:rPr>
        <w:t xml:space="preserve">Открытый урок по математике </w:t>
      </w:r>
    </w:p>
    <w:p w:rsidR="000471A3" w:rsidRPr="0033712F" w:rsidRDefault="000471A3" w:rsidP="000471A3">
      <w:pPr>
        <w:jc w:val="center"/>
        <w:rPr>
          <w:rFonts w:ascii="Bookman Old Style" w:hAnsi="Bookman Old Style"/>
          <w:color w:val="17365D" w:themeColor="text2" w:themeShade="BF"/>
          <w:sz w:val="56"/>
          <w:szCs w:val="56"/>
        </w:rPr>
      </w:pPr>
      <w:r>
        <w:rPr>
          <w:rFonts w:ascii="Bookman Old Style" w:hAnsi="Bookman Old Style"/>
          <w:color w:val="17365D" w:themeColor="text2" w:themeShade="BF"/>
          <w:sz w:val="56"/>
          <w:szCs w:val="56"/>
        </w:rPr>
        <w:t>в 10 классе</w:t>
      </w:r>
    </w:p>
    <w:p w:rsidR="000471A3" w:rsidRPr="0033712F" w:rsidRDefault="000471A3" w:rsidP="000471A3">
      <w:pPr>
        <w:jc w:val="center"/>
        <w:rPr>
          <w:rFonts w:ascii="Bookman Old Style" w:eastAsia="Times New Roman" w:hAnsi="Bookman Old Style" w:cs="Times New Roman"/>
          <w:color w:val="17365D" w:themeColor="text2" w:themeShade="BF"/>
          <w:kern w:val="36"/>
          <w:sz w:val="56"/>
          <w:szCs w:val="56"/>
        </w:rPr>
      </w:pPr>
      <w:r w:rsidRPr="0033712F">
        <w:rPr>
          <w:rFonts w:ascii="Bookman Old Style" w:eastAsia="Times New Roman" w:hAnsi="Bookman Old Style" w:cs="Times New Roman"/>
          <w:color w:val="17365D" w:themeColor="text2" w:themeShade="BF"/>
          <w:kern w:val="36"/>
          <w:sz w:val="56"/>
          <w:szCs w:val="56"/>
        </w:rPr>
        <w:t>Методы решения тригонометрических уравнений</w:t>
      </w:r>
    </w:p>
    <w:p w:rsidR="000471A3" w:rsidRDefault="000471A3" w:rsidP="000471A3">
      <w:pPr>
        <w:rPr>
          <w:rFonts w:ascii="Bookman Old Style" w:hAnsi="Bookman Old Style"/>
          <w:noProof/>
          <w:sz w:val="72"/>
          <w:szCs w:val="72"/>
        </w:rPr>
      </w:pPr>
      <w:r>
        <w:rPr>
          <w:rFonts w:ascii="Bookman Old Style" w:hAnsi="Bookman Old Style"/>
          <w:noProof/>
          <w:sz w:val="72"/>
          <w:szCs w:val="72"/>
        </w:rPr>
        <w:drawing>
          <wp:inline distT="0" distB="0" distL="0" distR="0">
            <wp:extent cx="5028215" cy="3027117"/>
            <wp:effectExtent l="19050" t="0" r="985" b="0"/>
            <wp:docPr id="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432" cy="3030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71A3" w:rsidRDefault="000471A3" w:rsidP="000471A3">
      <w:pPr>
        <w:rPr>
          <w:rFonts w:ascii="Bookman Old Style" w:hAnsi="Bookman Old Style"/>
          <w:noProof/>
          <w:sz w:val="72"/>
          <w:szCs w:val="72"/>
        </w:rPr>
      </w:pPr>
    </w:p>
    <w:p w:rsidR="000471A3" w:rsidRPr="00640913" w:rsidRDefault="000471A3" w:rsidP="000471A3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Уч</w:t>
      </w:r>
      <w:r w:rsidRPr="00640913">
        <w:rPr>
          <w:rFonts w:ascii="Times New Roman" w:hAnsi="Times New Roman" w:cs="Times New Roman"/>
          <w:sz w:val="32"/>
          <w:szCs w:val="32"/>
        </w:rPr>
        <w:t>итель математики</w:t>
      </w:r>
    </w:p>
    <w:p w:rsidR="000471A3" w:rsidRDefault="000471A3" w:rsidP="000471A3">
      <w:pPr>
        <w:jc w:val="right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Будунова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Патимат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Гулаевна</w:t>
      </w:r>
      <w:proofErr w:type="spellEnd"/>
    </w:p>
    <w:p w:rsidR="000471A3" w:rsidRDefault="000471A3" w:rsidP="000471A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71A3" w:rsidRDefault="000471A3" w:rsidP="000471A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0913">
        <w:rPr>
          <w:rFonts w:ascii="Times New Roman" w:hAnsi="Times New Roman" w:cs="Times New Roman"/>
          <w:sz w:val="28"/>
          <w:szCs w:val="28"/>
        </w:rPr>
        <w:t>Г. Кизляр</w:t>
      </w:r>
    </w:p>
    <w:p w:rsidR="000471A3" w:rsidRPr="00640913" w:rsidRDefault="000471A3" w:rsidP="000471A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2020-2021 </w:t>
      </w:r>
      <w:r w:rsidRPr="006409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0913"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 w:rsidRPr="00640913">
        <w:rPr>
          <w:rFonts w:ascii="Times New Roman" w:hAnsi="Times New Roman" w:cs="Times New Roman"/>
          <w:sz w:val="28"/>
          <w:szCs w:val="28"/>
        </w:rPr>
        <w:t>.</w:t>
      </w:r>
    </w:p>
    <w:p w:rsidR="000471A3" w:rsidRDefault="000471A3" w:rsidP="000471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471A3" w:rsidRPr="002A5124" w:rsidRDefault="000471A3" w:rsidP="002A512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471A3" w:rsidRPr="002A5124" w:rsidSect="00852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A087E"/>
    <w:multiLevelType w:val="multilevel"/>
    <w:tmpl w:val="049AD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7274DC"/>
    <w:multiLevelType w:val="multilevel"/>
    <w:tmpl w:val="05969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CE20B4"/>
    <w:multiLevelType w:val="multilevel"/>
    <w:tmpl w:val="AEE88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B072D6"/>
    <w:rsid w:val="000471A3"/>
    <w:rsid w:val="002A5124"/>
    <w:rsid w:val="00852D0D"/>
    <w:rsid w:val="009E2C31"/>
    <w:rsid w:val="00B072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D0D"/>
  </w:style>
  <w:style w:type="paragraph" w:styleId="1">
    <w:name w:val="heading 1"/>
    <w:basedOn w:val="a"/>
    <w:link w:val="10"/>
    <w:uiPriority w:val="9"/>
    <w:qFormat/>
    <w:rsid w:val="00B072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72D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B072D6"/>
    <w:rPr>
      <w:color w:val="0000FF"/>
      <w:u w:val="single"/>
    </w:rPr>
  </w:style>
  <w:style w:type="character" w:styleId="a4">
    <w:name w:val="Emphasis"/>
    <w:basedOn w:val="a0"/>
    <w:uiPriority w:val="20"/>
    <w:qFormat/>
    <w:rsid w:val="00B072D6"/>
    <w:rPr>
      <w:i/>
      <w:iCs/>
    </w:rPr>
  </w:style>
  <w:style w:type="paragraph" w:styleId="a5">
    <w:name w:val="Normal (Web)"/>
    <w:basedOn w:val="a"/>
    <w:uiPriority w:val="99"/>
    <w:semiHidden/>
    <w:unhideWhenUsed/>
    <w:rsid w:val="00B072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B072D6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2A51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51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2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684692">
          <w:marLeft w:val="-235"/>
          <w:marRight w:val="-2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ok.1sept.ru/articles/629433/pril1.ppt" TargetMode="External"/><Relationship Id="rId13" Type="http://schemas.openxmlformats.org/officeDocument/2006/relationships/hyperlink" Target="https://urok.1sept.ru/articles/629433/pril5.docx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urok.1sept.ru/articles/629433/pril4.docx" TargetMode="Externa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1" Type="http://schemas.openxmlformats.org/officeDocument/2006/relationships/numbering" Target="numbering.xml"/><Relationship Id="rId6" Type="http://schemas.openxmlformats.org/officeDocument/2006/relationships/hyperlink" Target="https://urok.1sept.ru/articles/629433/pril3.docx" TargetMode="External"/><Relationship Id="rId11" Type="http://schemas.openxmlformats.org/officeDocument/2006/relationships/image" Target="media/image3.png"/><Relationship Id="rId5" Type="http://schemas.openxmlformats.org/officeDocument/2006/relationships/hyperlink" Target="https://urok.1sept.ru/articles/629433/pril2.mtf" TargetMode="External"/><Relationship Id="rId15" Type="http://schemas.openxmlformats.org/officeDocument/2006/relationships/hyperlink" Target="https://urok.1sept.ru/articles/629433/pril7.avi" TargetMode="Externa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yperlink" Target="https://urok.1sept.ru/articles/629433/pril6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911</Words>
  <Characters>5195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Магнат</cp:lastModifiedBy>
  <cp:revision>2</cp:revision>
  <cp:lastPrinted>2021-10-02T15:58:00Z</cp:lastPrinted>
  <dcterms:created xsi:type="dcterms:W3CDTF">2021-10-02T16:09:00Z</dcterms:created>
  <dcterms:modified xsi:type="dcterms:W3CDTF">2021-10-02T16:09:00Z</dcterms:modified>
</cp:coreProperties>
</file>